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Toc834_WPSOffice_Level1"/>
      <w:bookmarkStart w:id="1" w:name="_Toc14550"/>
      <w:bookmarkStart w:id="2" w:name="_Toc1362_WPSOffice_Level1"/>
      <w:r>
        <w:rPr>
          <w:rFonts w:hint="eastAsia"/>
        </w:rPr>
        <w:t>广西现代职业技术学院</w:t>
      </w:r>
      <w:bookmarkEnd w:id="0"/>
      <w:bookmarkEnd w:id="1"/>
      <w:bookmarkEnd w:id="2"/>
    </w:p>
    <w:p>
      <w:pPr>
        <w:pStyle w:val="3"/>
        <w:rPr>
          <w:rFonts w:hint="eastAsia"/>
        </w:rPr>
      </w:pPr>
      <w:bookmarkStart w:id="3" w:name="_Toc7585"/>
      <w:bookmarkStart w:id="4" w:name="_Toc1075_WPSOffice_Level1"/>
      <w:bookmarkStart w:id="5" w:name="_Toc16293_WPSOffice_Level1"/>
      <w:bookmarkStart w:id="6" w:name="_Toc32099_WPSOffice_Level1"/>
      <w:r>
        <w:rPr>
          <w:rFonts w:hint="eastAsia"/>
        </w:rPr>
        <w:t>应征入伍服义务兵役学生国家资助管理办法</w:t>
      </w:r>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eastAsia="仿宋_GB2312"/>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仿宋_GB2312" w:eastAsia="仿宋_GB2312"/>
          <w:bCs/>
          <w:color w:val="000000"/>
          <w:sz w:val="28"/>
          <w:szCs w:val="28"/>
        </w:rPr>
      </w:pPr>
      <w:bookmarkStart w:id="9" w:name="_GoBack"/>
      <w:bookmarkStart w:id="7" w:name="_Toc4048_WPSOffice_Level2"/>
      <w:bookmarkStart w:id="8" w:name="_Toc4531_WPSOffice_Level2"/>
      <w:r>
        <w:rPr>
          <w:rFonts w:hint="eastAsia" w:ascii="仿宋_GB2312" w:eastAsia="仿宋_GB2312"/>
          <w:bCs/>
          <w:color w:val="000000"/>
          <w:sz w:val="28"/>
          <w:szCs w:val="28"/>
        </w:rPr>
        <w:t>广现职发〔2018〕</w:t>
      </w:r>
      <w:r>
        <w:rPr>
          <w:rFonts w:hint="eastAsia" w:ascii="仿宋_GB2312"/>
          <w:bCs/>
          <w:color w:val="000000"/>
          <w:sz w:val="28"/>
          <w:szCs w:val="28"/>
          <w:lang w:val="en-US" w:eastAsia="zh-CN"/>
        </w:rPr>
        <w:t>121</w:t>
      </w:r>
      <w:r>
        <w:rPr>
          <w:rFonts w:hint="eastAsia" w:ascii="仿宋_GB2312" w:eastAsia="仿宋_GB2312"/>
          <w:bCs/>
          <w:color w:val="000000"/>
          <w:sz w:val="28"/>
          <w:szCs w:val="28"/>
        </w:rPr>
        <w:t>号</w:t>
      </w:r>
      <w:bookmarkEnd w:id="9"/>
      <w:bookmarkEnd w:id="7"/>
      <w:bookmarkEnd w:id="8"/>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560" w:firstLineChars="200"/>
        <w:textAlignment w:val="auto"/>
        <w:outlineLvl w:val="9"/>
        <w:rPr>
          <w:rFonts w:hint="eastAsia" w:ascii="仿宋_GB2312" w:hAnsi="宋体" w:eastAsia="仿宋_GB2312"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jc w:val="center"/>
        <w:textAlignment w:val="auto"/>
        <w:outlineLvl w:val="9"/>
        <w:rPr>
          <w:rFonts w:ascii="黑体" w:hAnsi="黑体" w:eastAsia="黑体" w:cs="仿宋"/>
          <w:bCs/>
          <w:sz w:val="28"/>
          <w:szCs w:val="28"/>
        </w:rPr>
      </w:pPr>
      <w:r>
        <w:rPr>
          <w:rFonts w:hint="eastAsia" w:ascii="黑体" w:hAnsi="黑体" w:eastAsia="黑体" w:cs="仿宋"/>
          <w:bCs/>
          <w:sz w:val="28"/>
          <w:szCs w:val="28"/>
        </w:rPr>
        <w:t>第一章  总 则</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2" w:firstLineChars="200"/>
        <w:textAlignment w:val="auto"/>
        <w:outlineLvl w:val="9"/>
        <w:rPr>
          <w:rFonts w:ascii="仿宋_GB2312" w:hAnsi="宋体" w:eastAsia="仿宋_GB2312" w:cs="仿宋"/>
          <w:sz w:val="28"/>
          <w:szCs w:val="28"/>
        </w:rPr>
      </w:pPr>
      <w:r>
        <w:rPr>
          <w:rFonts w:hint="eastAsia" w:ascii="仿宋_GB2312" w:hAnsi="宋体" w:eastAsia="仿宋_GB2312" w:cs="仿宋"/>
          <w:b/>
          <w:sz w:val="28"/>
          <w:szCs w:val="28"/>
        </w:rPr>
        <w:t xml:space="preserve">第一条 </w:t>
      </w:r>
      <w:r>
        <w:rPr>
          <w:rFonts w:hint="eastAsia" w:ascii="仿宋_GB2312" w:hAnsi="宋体" w:eastAsia="仿宋_GB2312" w:cs="仿宋"/>
          <w:sz w:val="28"/>
          <w:szCs w:val="28"/>
        </w:rPr>
        <w:t xml:space="preserve"> 根据财政部、教育部、总参谋部《高等学校学生应征入伍服义务兵役国家资助办法》(财教〔2013〕236号)精神,为做好应征入伍服义务兵役学生国家资助工作，结合我院实际，制定本办法。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2" w:firstLineChars="200"/>
        <w:textAlignment w:val="auto"/>
        <w:outlineLvl w:val="9"/>
        <w:rPr>
          <w:rFonts w:hint="eastAsia" w:ascii="仿宋_GB2312" w:hAnsi="宋体" w:eastAsia="仿宋_GB2312" w:cs="仿宋"/>
          <w:sz w:val="28"/>
          <w:szCs w:val="28"/>
        </w:rPr>
      </w:pPr>
      <w:r>
        <w:rPr>
          <w:rFonts w:hint="eastAsia" w:ascii="仿宋_GB2312" w:hAnsi="宋体" w:eastAsia="仿宋_GB2312" w:cs="仿宋"/>
          <w:b/>
          <w:sz w:val="28"/>
          <w:szCs w:val="28"/>
        </w:rPr>
        <w:t>第二条</w:t>
      </w:r>
      <w:r>
        <w:rPr>
          <w:rFonts w:hint="eastAsia" w:ascii="仿宋_GB2312" w:hAnsi="宋体" w:eastAsia="仿宋_GB2312" w:cs="仿宋"/>
          <w:sz w:val="28"/>
          <w:szCs w:val="28"/>
        </w:rPr>
        <w:t xml:space="preserve">  应征入伍服义务兵役学生国家资助是指国家对应征入伍服义务兵役的</w:t>
      </w:r>
      <w:r>
        <w:rPr>
          <w:rFonts w:hint="eastAsia" w:ascii="仿宋_GB2312" w:hAnsi="宋体" w:eastAsia="仿宋_GB2312" w:cs="仿宋"/>
          <w:sz w:val="28"/>
          <w:szCs w:val="28"/>
          <w:lang w:eastAsia="zh-CN"/>
        </w:rPr>
        <w:t>高校</w:t>
      </w:r>
      <w:r>
        <w:rPr>
          <w:rFonts w:hint="eastAsia" w:ascii="仿宋_GB2312" w:hAnsi="宋体" w:eastAsia="仿宋_GB2312" w:cs="仿宋"/>
          <w:sz w:val="28"/>
          <w:szCs w:val="28"/>
        </w:rPr>
        <w:t>学生，在入伍时对其在校期间缴纳的学费实行一次性补偿或获得的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第三条</w:t>
      </w:r>
      <w:r>
        <w:rPr>
          <w:rFonts w:hint="eastAsia" w:ascii="仿宋_GB2312" w:hAnsi="宋体" w:eastAsia="仿宋_GB2312" w:cs="仿宋"/>
          <w:sz w:val="28"/>
          <w:szCs w:val="28"/>
        </w:rPr>
        <w:t xml:space="preserve">  资助对象为应征入伍服义务兵役我院全日制学生（包括应（往）届毕业生、在校生和入学新生）。</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第四条</w:t>
      </w:r>
      <w:r>
        <w:rPr>
          <w:rFonts w:hint="eastAsia" w:ascii="仿宋_GB2312" w:hAnsi="宋体" w:eastAsia="仿宋_GB2312" w:cs="仿宋"/>
          <w:sz w:val="28"/>
          <w:szCs w:val="28"/>
        </w:rPr>
        <w:t xml:space="preserve">  下列应征入伍服义务兵役学生不享受国家资助：</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仿宋_GB2312" w:hAnsi="宋体" w:eastAsia="仿宋_GB2312" w:cs="仿宋"/>
          <w:sz w:val="28"/>
          <w:szCs w:val="28"/>
        </w:rPr>
        <w:t>一、在校期间已免除全部学费的学生；</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仿宋_GB2312" w:hAnsi="宋体" w:eastAsia="仿宋_GB2312" w:cs="仿宋"/>
          <w:sz w:val="28"/>
          <w:szCs w:val="28"/>
        </w:rPr>
        <w:t>二、其他不属于服义务兵役到部队参军的学生。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560" w:firstLineChars="200"/>
        <w:textAlignment w:val="auto"/>
        <w:outlineLvl w:val="9"/>
        <w:rPr>
          <w:rFonts w:hint="eastAsia" w:ascii="仿宋_GB2312" w:hAnsi="宋体" w:eastAsia="仿宋_GB2312"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jc w:val="center"/>
        <w:textAlignment w:val="auto"/>
        <w:outlineLvl w:val="9"/>
        <w:rPr>
          <w:rFonts w:hint="eastAsia" w:ascii="黑体" w:hAnsi="黑体" w:eastAsia="黑体" w:cs="仿宋"/>
          <w:bCs/>
          <w:sz w:val="28"/>
          <w:szCs w:val="28"/>
        </w:rPr>
      </w:pPr>
      <w:r>
        <w:rPr>
          <w:rFonts w:hint="eastAsia" w:ascii="黑体" w:hAnsi="黑体" w:eastAsia="黑体" w:cs="仿宋"/>
          <w:bCs/>
          <w:sz w:val="28"/>
          <w:szCs w:val="28"/>
        </w:rPr>
        <w:t>第二章  资助标准及年限</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第五条</w:t>
      </w:r>
      <w:r>
        <w:rPr>
          <w:rFonts w:hint="eastAsia" w:ascii="仿宋_GB2312" w:hAnsi="宋体" w:eastAsia="仿宋_GB2312" w:cs="仿宋"/>
          <w:b/>
          <w:sz w:val="28"/>
          <w:szCs w:val="28"/>
        </w:rPr>
        <w:t xml:space="preserve"> </w:t>
      </w:r>
      <w:r>
        <w:rPr>
          <w:rFonts w:hint="eastAsia" w:ascii="仿宋_GB2312" w:hAnsi="宋体" w:eastAsia="仿宋_GB2312" w:cs="仿宋"/>
          <w:sz w:val="28"/>
          <w:szCs w:val="28"/>
        </w:rPr>
        <w:t xml:space="preserve"> 学费补偿、国家助学贷款代偿及学费减免标准，我院学生每人每年最高不超过8000元。</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宋体" w:eastAsia="仿宋_GB2312" w:cs="仿宋"/>
          <w:sz w:val="28"/>
          <w:szCs w:val="28"/>
          <w:lang w:eastAsia="zh-CN"/>
        </w:rPr>
      </w:pPr>
      <w:r>
        <w:rPr>
          <w:rFonts w:hint="eastAsia" w:ascii="仿宋_GB2312" w:hAnsi="宋体" w:eastAsia="仿宋_GB2312" w:cs="仿宋"/>
          <w:sz w:val="28"/>
          <w:szCs w:val="28"/>
        </w:rPr>
        <w:t>学费补偿或国家助学贷款代偿金额，按学生实际缴纳的学费或获得的国家助学贷款（国家助学贷款包括本金及其全部偿还之前产生的利息，下同）两者金额较高者执行</w:t>
      </w:r>
      <w:r>
        <w:rPr>
          <w:rFonts w:hint="eastAsia" w:ascii="仿宋_GB2312" w:hAnsi="宋体" w:eastAsia="仿宋_GB2312" w:cs="仿宋"/>
          <w:sz w:val="28"/>
          <w:szCs w:val="28"/>
          <w:lang w:eastAsia="zh-CN"/>
        </w:rPr>
        <w:t>，据实补偿或者代偿</w:t>
      </w:r>
      <w:r>
        <w:rPr>
          <w:rFonts w:hint="eastAsia" w:ascii="仿宋_GB2312" w:hAnsi="宋体" w:eastAsia="仿宋_GB2312" w:cs="仿宋"/>
          <w:sz w:val="28"/>
          <w:szCs w:val="28"/>
        </w:rPr>
        <w:t>。</w:t>
      </w:r>
      <w:r>
        <w:rPr>
          <w:rFonts w:hint="eastAsia" w:ascii="仿宋_GB2312" w:hAnsi="宋体" w:eastAsia="仿宋_GB2312" w:cs="仿宋"/>
          <w:sz w:val="28"/>
          <w:szCs w:val="28"/>
          <w:lang w:eastAsia="zh-CN"/>
        </w:rPr>
        <w:t>退役复学后学费减免金额，按学院实际收取学费金额执行，超出标准部分不予补偿、代偿或减免。</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仿宋_GB2312" w:hAnsi="宋体" w:eastAsia="仿宋_GB2312" w:cs="仿宋"/>
          <w:sz w:val="28"/>
          <w:szCs w:val="28"/>
        </w:rPr>
        <w:t>获学费补偿学生在校期间获得国家助学贷款的，补偿资金必须首先用于偿还国家助学贷款。如补偿金额高于国家助学贷款金额，高出部分退还学生。</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pacing w:val="-10"/>
          <w:sz w:val="28"/>
          <w:szCs w:val="28"/>
        </w:rPr>
      </w:pPr>
      <w:r>
        <w:rPr>
          <w:rFonts w:hint="eastAsia" w:ascii="黑体" w:hAnsi="黑体" w:eastAsia="黑体" w:cs="仿宋"/>
          <w:sz w:val="28"/>
          <w:szCs w:val="28"/>
        </w:rPr>
        <w:t>第六条</w:t>
      </w:r>
      <w:r>
        <w:rPr>
          <w:rFonts w:hint="eastAsia" w:ascii="仿宋_GB2312" w:hAnsi="宋体" w:eastAsia="仿宋_GB2312" w:cs="仿宋"/>
          <w:sz w:val="28"/>
          <w:szCs w:val="28"/>
        </w:rPr>
        <w:t> </w:t>
      </w:r>
      <w:r>
        <w:rPr>
          <w:rFonts w:hint="eastAsia" w:ascii="仿宋_GB2312" w:hAnsi="宋体" w:eastAsia="仿宋_GB2312" w:cs="仿宋"/>
          <w:spacing w:val="-10"/>
          <w:sz w:val="28"/>
          <w:szCs w:val="28"/>
        </w:rPr>
        <w:t>获得国家助学贷款的在校生应征入伍后，国家助学贷款停止发放。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第七条</w:t>
      </w:r>
      <w:r>
        <w:rPr>
          <w:rFonts w:hint="eastAsia" w:ascii="仿宋_GB2312" w:hAnsi="宋体" w:eastAsia="仿宋_GB2312" w:cs="仿宋"/>
          <w:sz w:val="28"/>
          <w:szCs w:val="28"/>
        </w:rPr>
        <w:t> 学费补偿、国家助学贷款代偿和学费减免的年限，按照国家对专科生规定的相应修业年限据实计算。以入伍时间为基准，入伍前已达到的修业规定年限，即为学费补偿或国家助学贷款代偿的年限</w:t>
      </w:r>
      <w:r>
        <w:rPr>
          <w:rFonts w:hint="eastAsia" w:ascii="仿宋_GB2312" w:eastAsia="仿宋_GB2312" w:cs="仿宋"/>
          <w:sz w:val="28"/>
          <w:szCs w:val="28"/>
          <w:lang w:eastAsia="zh-CN"/>
        </w:rPr>
        <w:t>；</w:t>
      </w:r>
      <w:r>
        <w:rPr>
          <w:rFonts w:hint="eastAsia" w:ascii="仿宋_GB2312" w:hAnsi="宋体" w:eastAsia="仿宋_GB2312" w:cs="仿宋"/>
          <w:sz w:val="28"/>
          <w:szCs w:val="28"/>
        </w:rPr>
        <w:t>退役复学后应完成的国家规定的修业年限的剩余期限，即为学费减免的年限；复学后攻读更高层次学历不在减免学费范围之内。中职高职连读学生学费补偿或国家助学贷款代偿的年限，按照高职阶段实际学习时间计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560" w:firstLineChars="200"/>
        <w:textAlignment w:val="auto"/>
        <w:outlineLvl w:val="9"/>
        <w:rPr>
          <w:rFonts w:hint="eastAsia" w:ascii="仿宋_GB2312" w:hAnsi="宋体" w:eastAsia="仿宋_GB2312"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jc w:val="center"/>
        <w:textAlignment w:val="auto"/>
        <w:outlineLvl w:val="9"/>
        <w:rPr>
          <w:rFonts w:ascii="黑体" w:hAnsi="黑体" w:eastAsia="黑体" w:cs="仿宋"/>
          <w:bCs/>
          <w:sz w:val="28"/>
          <w:szCs w:val="28"/>
        </w:rPr>
      </w:pPr>
      <w:r>
        <w:rPr>
          <w:rFonts w:hint="eastAsia" w:ascii="黑体" w:hAnsi="黑体" w:eastAsia="黑体" w:cs="仿宋"/>
          <w:bCs/>
          <w:sz w:val="28"/>
          <w:szCs w:val="28"/>
        </w:rPr>
        <w:t>第三章  申请与审批</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第八条</w:t>
      </w:r>
      <w:r>
        <w:rPr>
          <w:rFonts w:hint="eastAsia" w:ascii="仿宋_GB2312" w:hAnsi="宋体" w:eastAsia="仿宋_GB2312" w:cs="仿宋"/>
          <w:sz w:val="28"/>
          <w:szCs w:val="28"/>
        </w:rPr>
        <w:t xml:space="preserve">  学生申请应征入伍服义务兵役国家资助应遵循以下程序：</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仿宋_GB2312" w:hAnsi="宋体" w:eastAsia="仿宋_GB2312" w:cs="仿宋"/>
          <w:sz w:val="28"/>
          <w:szCs w:val="28"/>
        </w:rPr>
        <w:t>一、应征报名的在校生登录全国征兵网征兵报名系统，按要求在线填写、打印《高校学生应征入伍学费补偿国家助学贷款代偿申请表》（一式两份，以下简称《申请表》）并提交学生工作部（处）学生资助管理中心。在校期间获得国家助学贷款的学生，须同时提供《国家助学贷款借款合同》复印件和本人签字的一次性偿还贷款计划书。</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仿宋_GB2312" w:hAnsi="宋体" w:eastAsia="仿宋_GB2312" w:cs="仿宋"/>
          <w:sz w:val="28"/>
          <w:szCs w:val="28"/>
        </w:rPr>
        <w:t>二、学院财务处、学生工作部（处）学生资助管理中心对《申请表》中学生的资助资格、标准、金额等相关信息审核无误后，对《申请表》加盖公章，一份留存，一份返还学生。</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仿宋_GB2312" w:hAnsi="宋体" w:eastAsia="仿宋_GB2312" w:cs="仿宋"/>
          <w:sz w:val="28"/>
          <w:szCs w:val="28"/>
        </w:rPr>
        <w:t>三、学生在征兵报名时将《申请表》交至入伍所在地县级人民政府征兵办公室（以下简称县级征兵办）。学生通过征兵体检被批准入伍后，县级征兵办对《申请表》加盖公章并返还学生。</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仿宋_GB2312" w:hAnsi="宋体" w:eastAsia="仿宋_GB2312" w:cs="仿宋"/>
          <w:sz w:val="28"/>
          <w:szCs w:val="28"/>
        </w:rPr>
        <w:t>四、学生将《申请表》原件和入伍通知书复印件，寄送至学生工作部（处）学生资助管理中心。</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第九条</w:t>
      </w:r>
      <w:r>
        <w:rPr>
          <w:rFonts w:hint="eastAsia" w:ascii="仿宋_GB2312" w:hAnsi="宋体" w:eastAsia="仿宋_GB2312" w:cs="仿宋"/>
          <w:sz w:val="28"/>
          <w:szCs w:val="28"/>
        </w:rPr>
        <w:t>  学生工作部（处）学生资助管理中心对学生寄送的《申请表》和《入伍通知书》复印件各项内容进行复核，</w:t>
      </w:r>
      <w:r>
        <w:rPr>
          <w:rFonts w:hint="eastAsia" w:ascii="仿宋_GB2312" w:hAnsi="仿宋" w:eastAsia="仿宋_GB2312"/>
          <w:sz w:val="28"/>
          <w:szCs w:val="28"/>
        </w:rPr>
        <w:t>并将</w:t>
      </w:r>
      <w:r>
        <w:rPr>
          <w:rFonts w:hint="eastAsia" w:ascii="仿宋_GB2312" w:hAnsi="宋体" w:eastAsia="仿宋_GB2312" w:cs="仿宋"/>
          <w:sz w:val="28"/>
          <w:szCs w:val="28"/>
        </w:rPr>
        <w:t>符合条件的材料报送广西教育厅学生资助管理中心审批，广西教育厅学生资助管理中心审批后，将符合条件的材料报送全国学生资助管理中心。</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第十条</w:t>
      </w:r>
      <w:r>
        <w:rPr>
          <w:rFonts w:hint="eastAsia" w:ascii="仿宋_GB2312" w:hAnsi="宋体" w:eastAsia="仿宋_GB2312" w:cs="仿宋"/>
          <w:sz w:val="28"/>
          <w:szCs w:val="28"/>
        </w:rPr>
        <w:t xml:space="preserve">  资助资金不足以偿还国家助学贷款的，学生应与经办银行重新签订还款计划，偿还剩余部分国家助学贷款。</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宋体" w:eastAsia="仿宋_GB2312" w:cs="仿宋"/>
          <w:sz w:val="28"/>
          <w:szCs w:val="28"/>
        </w:rPr>
      </w:pPr>
      <w:r>
        <w:rPr>
          <w:rFonts w:hint="eastAsia" w:ascii="黑体" w:hAnsi="黑体" w:eastAsia="黑体" w:cs="仿宋"/>
          <w:sz w:val="28"/>
          <w:szCs w:val="28"/>
        </w:rPr>
        <w:t>第十一条</w:t>
      </w:r>
      <w:r>
        <w:rPr>
          <w:rFonts w:hint="eastAsia" w:ascii="仿宋_GB2312" w:hAnsi="宋体" w:eastAsia="仿宋_GB2312" w:cs="仿宋"/>
          <w:sz w:val="28"/>
          <w:szCs w:val="28"/>
        </w:rPr>
        <w:t xml:space="preserve">  应征入伍服义务兵役的往届毕业生，如申请国家助学贷款代偿的，本人应继续按原还款协议自行偿还贷款，本人凭贷款合同和已偿还的贷款本息银行凭证向学院申请全部代偿资金。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宋体" w:eastAsia="仿宋_GB2312" w:cs="仿宋"/>
          <w:kern w:val="2"/>
          <w:sz w:val="28"/>
          <w:szCs w:val="28"/>
          <w:lang w:val="en-US" w:eastAsia="zh-CN" w:bidi="ar-SA"/>
        </w:rPr>
      </w:pPr>
      <w:r>
        <w:rPr>
          <w:rFonts w:hint="eastAsia" w:ascii="黑体" w:hAnsi="黑体" w:eastAsia="黑体" w:cs="仿宋"/>
          <w:kern w:val="2"/>
          <w:sz w:val="28"/>
          <w:szCs w:val="28"/>
          <w:lang w:val="en-US" w:eastAsia="zh-CN" w:bidi="ar-SA"/>
        </w:rPr>
        <w:t>第十二条</w:t>
      </w:r>
      <w:r>
        <w:rPr>
          <w:rFonts w:hint="eastAsia" w:ascii="仿宋_GB2312" w:hAnsi="宋体" w:eastAsia="仿宋_GB2312" w:cs="仿宋"/>
          <w:kern w:val="2"/>
          <w:sz w:val="28"/>
          <w:szCs w:val="28"/>
          <w:lang w:val="en-US" w:eastAsia="zh-CN" w:bidi="ar-SA"/>
        </w:rPr>
        <w:t> 退役后自愿回校复学的学生，到学</w:t>
      </w:r>
      <w:r>
        <w:rPr>
          <w:rFonts w:hint="eastAsia" w:ascii="仿宋_GB2312" w:eastAsia="仿宋_GB2312" w:cs="仿宋"/>
          <w:kern w:val="2"/>
          <w:sz w:val="28"/>
          <w:szCs w:val="28"/>
          <w:lang w:val="en-US" w:eastAsia="zh-CN" w:bidi="ar-SA"/>
        </w:rPr>
        <w:t>院</w:t>
      </w:r>
      <w:r>
        <w:rPr>
          <w:rFonts w:hint="eastAsia" w:ascii="仿宋_GB2312" w:hAnsi="宋体" w:eastAsia="仿宋_GB2312" w:cs="仿宋"/>
          <w:kern w:val="2"/>
          <w:sz w:val="28"/>
          <w:szCs w:val="28"/>
          <w:lang w:val="en-US" w:eastAsia="zh-CN" w:bidi="ar-SA"/>
        </w:rPr>
        <w:t>报到后向</w:t>
      </w:r>
      <w:r>
        <w:rPr>
          <w:rFonts w:hint="eastAsia" w:ascii="仿宋_GB2312" w:eastAsia="仿宋_GB2312" w:cs="仿宋"/>
          <w:kern w:val="2"/>
          <w:sz w:val="28"/>
          <w:szCs w:val="28"/>
          <w:lang w:val="en-US" w:eastAsia="zh-CN" w:bidi="ar-SA"/>
        </w:rPr>
        <w:t>学院</w:t>
      </w:r>
      <w:r>
        <w:rPr>
          <w:rFonts w:hint="eastAsia" w:ascii="仿宋_GB2312" w:hAnsi="宋体" w:eastAsia="仿宋_GB2312" w:cs="仿宋"/>
          <w:kern w:val="2"/>
          <w:sz w:val="28"/>
          <w:szCs w:val="28"/>
          <w:lang w:val="en-US" w:eastAsia="zh-CN" w:bidi="ar-SA"/>
        </w:rPr>
        <w:t>提出学费减免申请，填写并提交《高校学生退役复学学费减免申请表》和退出现役证书复印件。</w:t>
      </w:r>
      <w:r>
        <w:rPr>
          <w:rFonts w:hint="eastAsia" w:ascii="仿宋_GB2312" w:hAnsi="宋体" w:eastAsia="仿宋_GB2312" w:cs="仿宋"/>
          <w:sz w:val="28"/>
          <w:szCs w:val="28"/>
        </w:rPr>
        <w:t>学生工作部（处）学生资助管理中心</w:t>
      </w:r>
      <w:r>
        <w:rPr>
          <w:rFonts w:hint="eastAsia" w:ascii="仿宋_GB2312" w:hAnsi="宋体" w:eastAsia="仿宋_GB2312" w:cs="仿宋"/>
          <w:kern w:val="2"/>
          <w:sz w:val="28"/>
          <w:szCs w:val="28"/>
          <w:lang w:val="en-US" w:eastAsia="zh-CN" w:bidi="ar-SA"/>
        </w:rPr>
        <w:t>在收到申请材料后，及时对学生申请资格进行审核认定。符合条件的，及时办理学费减免手续。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560" w:firstLineChars="200"/>
        <w:textAlignment w:val="auto"/>
        <w:outlineLvl w:val="9"/>
        <w:rPr>
          <w:rFonts w:hint="eastAsia" w:ascii="仿宋_GB2312" w:hAnsi="宋体" w:eastAsia="仿宋_GB2312"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jc w:val="center"/>
        <w:textAlignment w:val="auto"/>
        <w:outlineLvl w:val="9"/>
        <w:rPr>
          <w:rFonts w:ascii="黑体" w:hAnsi="黑体" w:eastAsia="黑体" w:cs="仿宋"/>
          <w:bCs/>
          <w:sz w:val="28"/>
          <w:szCs w:val="28"/>
        </w:rPr>
      </w:pPr>
      <w:r>
        <w:rPr>
          <w:rFonts w:hint="eastAsia" w:ascii="黑体" w:hAnsi="黑体" w:eastAsia="黑体" w:cs="仿宋"/>
          <w:bCs/>
          <w:sz w:val="28"/>
          <w:szCs w:val="28"/>
        </w:rPr>
        <w:t>第四章  资金管理</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b/>
          <w:sz w:val="28"/>
          <w:szCs w:val="28"/>
        </w:rPr>
      </w:pPr>
      <w:r>
        <w:rPr>
          <w:rFonts w:hint="eastAsia" w:ascii="黑体" w:hAnsi="黑体" w:eastAsia="黑体" w:cs="仿宋"/>
          <w:sz w:val="28"/>
          <w:szCs w:val="28"/>
        </w:rPr>
        <w:t>第十</w:t>
      </w:r>
      <w:r>
        <w:rPr>
          <w:rFonts w:hint="eastAsia" w:ascii="黑体" w:hAnsi="黑体" w:eastAsia="黑体" w:cs="仿宋"/>
          <w:sz w:val="28"/>
          <w:szCs w:val="28"/>
          <w:lang w:eastAsia="zh-CN"/>
        </w:rPr>
        <w:t>三</w:t>
      </w:r>
      <w:r>
        <w:rPr>
          <w:rFonts w:hint="eastAsia" w:ascii="黑体" w:hAnsi="黑体" w:eastAsia="黑体" w:cs="仿宋"/>
          <w:sz w:val="28"/>
          <w:szCs w:val="28"/>
        </w:rPr>
        <w:t>条</w:t>
      </w:r>
      <w:r>
        <w:rPr>
          <w:rFonts w:hint="eastAsia" w:ascii="仿宋_GB2312" w:hAnsi="宋体" w:eastAsia="仿宋_GB2312" w:cs="仿宋"/>
          <w:b/>
          <w:sz w:val="28"/>
          <w:szCs w:val="28"/>
        </w:rPr>
        <w:t xml:space="preserve">  </w:t>
      </w:r>
      <w:r>
        <w:rPr>
          <w:rFonts w:hint="eastAsia" w:ascii="仿宋_GB2312" w:hAnsi="宋体" w:eastAsia="仿宋_GB2312" w:cs="仿宋"/>
          <w:b w:val="0"/>
          <w:bCs/>
          <w:sz w:val="28"/>
          <w:szCs w:val="28"/>
          <w:lang w:eastAsia="zh-CN"/>
        </w:rPr>
        <w:t>我院</w:t>
      </w:r>
      <w:r>
        <w:rPr>
          <w:rFonts w:hint="eastAsia" w:ascii="仿宋_GB2312" w:hAnsi="宋体" w:eastAsia="仿宋_GB2312" w:cs="仿宋"/>
          <w:sz w:val="28"/>
          <w:szCs w:val="28"/>
        </w:rPr>
        <w:t>应征入伍服义务兵役国家资助资金全部由</w:t>
      </w:r>
      <w:r>
        <w:rPr>
          <w:rFonts w:hint="eastAsia" w:ascii="仿宋_GB2312" w:hAnsi="宋体" w:eastAsia="仿宋_GB2312" w:cs="仿宋"/>
          <w:sz w:val="28"/>
          <w:szCs w:val="28"/>
          <w:lang w:eastAsia="zh-CN"/>
        </w:rPr>
        <w:t>广西</w:t>
      </w:r>
      <w:r>
        <w:rPr>
          <w:rFonts w:hint="eastAsia" w:ascii="仿宋_GB2312" w:hAnsi="宋体" w:eastAsia="仿宋_GB2312" w:cs="仿宋"/>
          <w:sz w:val="28"/>
          <w:szCs w:val="28"/>
        </w:rPr>
        <w:t>财政</w:t>
      </w:r>
      <w:r>
        <w:rPr>
          <w:rFonts w:hint="eastAsia" w:ascii="仿宋_GB2312" w:hAnsi="宋体" w:eastAsia="仿宋_GB2312" w:cs="仿宋"/>
          <w:sz w:val="28"/>
          <w:szCs w:val="28"/>
          <w:lang w:eastAsia="zh-CN"/>
        </w:rPr>
        <w:t>部门</w:t>
      </w:r>
      <w:r>
        <w:rPr>
          <w:rFonts w:hint="eastAsia" w:ascii="仿宋_GB2312" w:hAnsi="宋体" w:eastAsia="仿宋_GB2312" w:cs="仿宋"/>
          <w:sz w:val="28"/>
          <w:szCs w:val="28"/>
        </w:rPr>
        <w:t>拨付。</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第十</w:t>
      </w:r>
      <w:r>
        <w:rPr>
          <w:rFonts w:hint="eastAsia" w:ascii="黑体" w:hAnsi="黑体" w:eastAsia="黑体" w:cs="仿宋"/>
          <w:sz w:val="28"/>
          <w:szCs w:val="28"/>
          <w:lang w:eastAsia="zh-CN"/>
        </w:rPr>
        <w:t>四</w:t>
      </w:r>
      <w:r>
        <w:rPr>
          <w:rFonts w:hint="eastAsia" w:ascii="黑体" w:hAnsi="黑体" w:eastAsia="黑体" w:cs="仿宋"/>
          <w:sz w:val="28"/>
          <w:szCs w:val="28"/>
        </w:rPr>
        <w:t>条</w:t>
      </w:r>
      <w:r>
        <w:rPr>
          <w:rFonts w:hint="eastAsia" w:ascii="仿宋_GB2312" w:hAnsi="宋体" w:eastAsia="仿宋_GB2312" w:cs="仿宋"/>
          <w:sz w:val="28"/>
          <w:szCs w:val="28"/>
        </w:rPr>
        <w:t xml:space="preserve">  学生工作部（处）学生资助管理中心及相关部门要采取有效措施，简化工作流程，及时将资助经费发放到位，确保国家资助政策及时落实到位。</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第十</w:t>
      </w:r>
      <w:r>
        <w:rPr>
          <w:rFonts w:hint="eastAsia" w:ascii="黑体" w:hAnsi="黑体" w:eastAsia="黑体" w:cs="仿宋"/>
          <w:sz w:val="28"/>
          <w:szCs w:val="28"/>
          <w:lang w:eastAsia="zh-CN"/>
        </w:rPr>
        <w:t>五</w:t>
      </w:r>
      <w:r>
        <w:rPr>
          <w:rFonts w:hint="eastAsia" w:ascii="黑体" w:hAnsi="黑体" w:eastAsia="黑体" w:cs="仿宋"/>
          <w:sz w:val="28"/>
          <w:szCs w:val="28"/>
        </w:rPr>
        <w:t>条</w:t>
      </w:r>
      <w:r>
        <w:rPr>
          <w:rFonts w:hint="eastAsia" w:ascii="仿宋_GB2312" w:hAnsi="宋体" w:eastAsia="仿宋_GB2312" w:cs="仿宋"/>
          <w:sz w:val="28"/>
          <w:szCs w:val="28"/>
        </w:rPr>
        <w:t xml:space="preserve">  每年10月31日前，学生工作部（处）学生资助管理中心将本年度应征入伍服义务兵役国家资助经费使用等情况，报送广西教育厅学生资助管理中心审核。</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宋体" w:eastAsia="仿宋_GB2312" w:cs="仿宋"/>
          <w:sz w:val="28"/>
          <w:szCs w:val="28"/>
        </w:rPr>
      </w:pPr>
      <w:r>
        <w:rPr>
          <w:rFonts w:hint="eastAsia" w:ascii="黑体" w:hAnsi="黑体" w:eastAsia="黑体" w:cs="仿宋"/>
          <w:sz w:val="28"/>
          <w:szCs w:val="28"/>
        </w:rPr>
        <w:t>第十</w:t>
      </w:r>
      <w:r>
        <w:rPr>
          <w:rFonts w:hint="eastAsia" w:ascii="黑体" w:hAnsi="黑体" w:eastAsia="黑体" w:cs="仿宋"/>
          <w:sz w:val="28"/>
          <w:szCs w:val="28"/>
          <w:lang w:eastAsia="zh-CN"/>
        </w:rPr>
        <w:t>六</w:t>
      </w:r>
      <w:r>
        <w:rPr>
          <w:rFonts w:hint="eastAsia" w:ascii="黑体" w:hAnsi="黑体" w:eastAsia="黑体" w:cs="仿宋"/>
          <w:sz w:val="28"/>
          <w:szCs w:val="28"/>
        </w:rPr>
        <w:t>条</w:t>
      </w:r>
      <w:r>
        <w:rPr>
          <w:rFonts w:hint="eastAsia" w:ascii="仿宋_GB2312" w:hAnsi="宋体" w:eastAsia="仿宋_GB2312" w:cs="仿宋"/>
          <w:sz w:val="28"/>
          <w:szCs w:val="28"/>
        </w:rPr>
        <w:t xml:space="preserve">  应征入伍服义务兵役国家资助资金实行分账核算，专款专用，并接受财政、审计、纪检监察、主管机关等部门的检查和监督。对弄虚作假、套取财政资金的行为，将按照有关规定严肃处理。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560" w:firstLineChars="200"/>
        <w:textAlignment w:val="auto"/>
        <w:outlineLvl w:val="9"/>
        <w:rPr>
          <w:rFonts w:hint="eastAsia" w:ascii="仿宋_GB2312" w:hAnsi="宋体" w:eastAsia="仿宋_GB2312"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jc w:val="center"/>
        <w:textAlignment w:val="auto"/>
        <w:outlineLvl w:val="9"/>
        <w:rPr>
          <w:rFonts w:ascii="黑体" w:hAnsi="黑体" w:eastAsia="黑体" w:cs="仿宋"/>
          <w:bCs/>
          <w:sz w:val="28"/>
          <w:szCs w:val="28"/>
        </w:rPr>
      </w:pPr>
      <w:r>
        <w:rPr>
          <w:rFonts w:hint="eastAsia" w:ascii="黑体" w:hAnsi="黑体" w:eastAsia="黑体" w:cs="仿宋"/>
          <w:bCs/>
          <w:sz w:val="28"/>
          <w:szCs w:val="28"/>
        </w:rPr>
        <w:t>第五章  管理与监督</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第十</w:t>
      </w:r>
      <w:r>
        <w:rPr>
          <w:rFonts w:hint="eastAsia" w:ascii="黑体" w:hAnsi="黑体" w:eastAsia="黑体" w:cs="仿宋"/>
          <w:sz w:val="28"/>
          <w:szCs w:val="28"/>
          <w:lang w:eastAsia="zh-CN"/>
        </w:rPr>
        <w:t>七</w:t>
      </w:r>
      <w:r>
        <w:rPr>
          <w:rFonts w:hint="eastAsia" w:ascii="黑体" w:hAnsi="黑体" w:eastAsia="黑体" w:cs="仿宋"/>
          <w:sz w:val="28"/>
          <w:szCs w:val="28"/>
        </w:rPr>
        <w:t>条</w:t>
      </w:r>
      <w:r>
        <w:rPr>
          <w:rFonts w:hint="eastAsia" w:ascii="仿宋_GB2312" w:hAnsi="宋体" w:eastAsia="仿宋_GB2312" w:cs="仿宋"/>
          <w:b/>
          <w:sz w:val="28"/>
          <w:szCs w:val="28"/>
        </w:rPr>
        <w:t xml:space="preserve">  </w:t>
      </w:r>
      <w:r>
        <w:rPr>
          <w:rFonts w:hint="eastAsia" w:ascii="仿宋_GB2312" w:hAnsi="宋体" w:eastAsia="仿宋_GB2312" w:cs="仿宋"/>
          <w:sz w:val="28"/>
          <w:szCs w:val="28"/>
        </w:rPr>
        <w:t>因本人思想原因、故意隐瞒病史或弄虚作假、违法犯罪等行为造成退兵的学生，学院取消其受助资格，并不得申请学费减免。</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仿宋_GB2312" w:hAnsi="宋体" w:eastAsia="仿宋_GB2312" w:cs="仿宋"/>
          <w:sz w:val="28"/>
          <w:szCs w:val="28"/>
        </w:rPr>
        <w:t>被部队退回并被取消资助资格的学生，如返回学院复学，已补偿的学费或代偿的国家助学贷款由学院会同退役安置地县级人民政府征兵办公室收回，并将</w:t>
      </w:r>
      <w:r>
        <w:rPr>
          <w:rFonts w:hint="eastAsia" w:ascii="仿宋_GB2312" w:hAnsi="宋体" w:eastAsia="仿宋_GB2312" w:cs="仿宋"/>
          <w:sz w:val="28"/>
          <w:szCs w:val="28"/>
          <w:lang w:eastAsia="zh-CN"/>
        </w:rPr>
        <w:t>资金逐级汇总上缴</w:t>
      </w:r>
      <w:r>
        <w:rPr>
          <w:rFonts w:hint="eastAsia" w:ascii="仿宋_GB2312" w:hAnsi="宋体" w:eastAsia="仿宋_GB2312" w:cs="仿宋"/>
          <w:sz w:val="28"/>
          <w:szCs w:val="28"/>
        </w:rPr>
        <w:t>全国学生资助管理中心。收回资金按规定作为下一年度学费补偿或国家助学贷款代偿经费。</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宋体" w:eastAsia="仿宋_GB2312" w:cs="仿宋"/>
          <w:sz w:val="28"/>
          <w:szCs w:val="28"/>
        </w:rPr>
      </w:pPr>
      <w:r>
        <w:rPr>
          <w:rFonts w:hint="eastAsia" w:ascii="黑体" w:hAnsi="黑体" w:eastAsia="黑体" w:cs="仿宋"/>
          <w:sz w:val="28"/>
          <w:szCs w:val="28"/>
        </w:rPr>
        <w:t>第十</w:t>
      </w:r>
      <w:r>
        <w:rPr>
          <w:rFonts w:hint="eastAsia" w:ascii="黑体" w:hAnsi="黑体" w:eastAsia="黑体" w:cs="仿宋"/>
          <w:sz w:val="28"/>
          <w:szCs w:val="28"/>
          <w:lang w:eastAsia="zh-CN"/>
        </w:rPr>
        <w:t>八</w:t>
      </w:r>
      <w:r>
        <w:rPr>
          <w:rFonts w:hint="eastAsia" w:ascii="黑体" w:hAnsi="黑体" w:eastAsia="黑体" w:cs="仿宋"/>
          <w:sz w:val="28"/>
          <w:szCs w:val="28"/>
        </w:rPr>
        <w:t>条</w:t>
      </w:r>
      <w:r>
        <w:rPr>
          <w:rFonts w:hint="eastAsia" w:ascii="仿宋_GB2312" w:hAnsi="宋体" w:eastAsia="仿宋_GB2312" w:cs="仿宋"/>
          <w:sz w:val="28"/>
          <w:szCs w:val="28"/>
        </w:rPr>
        <w:t> 因部队编制员额缩减、国家建设需要、因战因公负伤致残、因病不适宜在部队继续服役、家庭发生重大变故需要退出现役等原因，经组织批准提前退役的学生，仍具备受助资格。其他原因非正常退役学生的资助资格认定，由学院所在地省（区、市）人民政府征兵办公室会同同级教育行政部门确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560" w:firstLineChars="200"/>
        <w:textAlignment w:val="auto"/>
        <w:outlineLvl w:val="9"/>
        <w:rPr>
          <w:rFonts w:hint="eastAsia" w:ascii="仿宋_GB2312" w:hAnsi="宋体" w:eastAsia="仿宋_GB2312"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jc w:val="center"/>
        <w:textAlignment w:val="auto"/>
        <w:outlineLvl w:val="9"/>
        <w:rPr>
          <w:rFonts w:ascii="黑体" w:hAnsi="黑体" w:eastAsia="黑体" w:cs="仿宋"/>
          <w:bCs/>
          <w:sz w:val="28"/>
          <w:szCs w:val="28"/>
        </w:rPr>
      </w:pPr>
      <w:r>
        <w:rPr>
          <w:rFonts w:hint="eastAsia" w:ascii="黑体" w:hAnsi="黑体" w:eastAsia="黑体" w:cs="仿宋"/>
          <w:bCs/>
          <w:sz w:val="28"/>
          <w:szCs w:val="28"/>
        </w:rPr>
        <w:t>第六章  附 则</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第十</w:t>
      </w:r>
      <w:r>
        <w:rPr>
          <w:rFonts w:hint="eastAsia" w:ascii="黑体" w:hAnsi="黑体" w:eastAsia="黑体" w:cs="仿宋"/>
          <w:sz w:val="28"/>
          <w:szCs w:val="28"/>
          <w:lang w:eastAsia="zh-CN"/>
        </w:rPr>
        <w:t>九</w:t>
      </w:r>
      <w:r>
        <w:rPr>
          <w:rFonts w:hint="eastAsia" w:ascii="黑体" w:hAnsi="黑体" w:eastAsia="黑体" w:cs="仿宋"/>
          <w:sz w:val="28"/>
          <w:szCs w:val="28"/>
        </w:rPr>
        <w:t>条</w:t>
      </w:r>
      <w:r>
        <w:rPr>
          <w:rFonts w:hint="eastAsia" w:ascii="仿宋_GB2312" w:hAnsi="宋体" w:eastAsia="仿宋_GB2312" w:cs="仿宋"/>
          <w:sz w:val="28"/>
          <w:szCs w:val="28"/>
        </w:rPr>
        <w:t> 本办法由学生工作部（处）学生资助管理中心负责解释。</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ascii="仿宋_GB2312" w:hAnsi="宋体" w:eastAsia="仿宋_GB2312" w:cs="仿宋"/>
          <w:sz w:val="28"/>
          <w:szCs w:val="28"/>
        </w:rPr>
      </w:pPr>
      <w:r>
        <w:rPr>
          <w:rFonts w:hint="eastAsia" w:ascii="黑体" w:hAnsi="黑体" w:eastAsia="黑体" w:cs="仿宋"/>
          <w:sz w:val="28"/>
          <w:szCs w:val="28"/>
        </w:rPr>
        <w:t>第</w:t>
      </w:r>
      <w:r>
        <w:rPr>
          <w:rFonts w:hint="eastAsia" w:ascii="黑体" w:hAnsi="黑体" w:eastAsia="黑体" w:cs="仿宋"/>
          <w:sz w:val="28"/>
          <w:szCs w:val="28"/>
          <w:lang w:eastAsia="zh-CN"/>
        </w:rPr>
        <w:t>二十</w:t>
      </w:r>
      <w:r>
        <w:rPr>
          <w:rFonts w:hint="eastAsia" w:ascii="黑体" w:hAnsi="黑体" w:eastAsia="黑体" w:cs="仿宋"/>
          <w:sz w:val="28"/>
          <w:szCs w:val="28"/>
        </w:rPr>
        <w:t>条</w:t>
      </w:r>
      <w:r>
        <w:rPr>
          <w:rFonts w:hint="eastAsia" w:ascii="仿宋_GB2312" w:hAnsi="宋体" w:eastAsia="仿宋_GB2312" w:cs="仿宋"/>
          <w:sz w:val="28"/>
          <w:szCs w:val="28"/>
        </w:rPr>
        <w:t> 本办法自公布之日起实施。</w:t>
      </w:r>
    </w:p>
    <w:p>
      <w:r>
        <w:rPr>
          <w:rFonts w:hint="eastAsia" w:ascii="仿宋_GB2312" w:hAnsi="仿宋_GB2312" w:eastAsia="仿宋_GB2312" w:cs="仿宋_GB2312"/>
          <w:lang w:val="en-US" w:eastAsia="zh-CN"/>
        </w:rPr>
        <w:t>2018年12月</w:t>
      </w:r>
      <w:r>
        <w:rPr>
          <w:rFonts w:hint="eastAsia" w:ascii="仿宋_GB2312" w:hAnsi="仿宋_GB2312" w:cs="仿宋_GB2312"/>
          <w:lang w:val="en-US" w:eastAsia="zh-CN"/>
        </w:rPr>
        <w:t>19</w:t>
      </w:r>
      <w:r>
        <w:rPr>
          <w:rFonts w:hint="eastAsia" w:ascii="仿宋_GB2312" w:hAnsi="仿宋_GB2312" w:eastAsia="仿宋_GB2312" w:cs="仿宋_GB2312"/>
          <w:lang w:val="en-US" w:eastAsia="zh-CN"/>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4369F"/>
    <w:rsid w:val="55643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left"/>
    </w:pPr>
    <w:rPr>
      <w:rFonts w:ascii="Times New Roman" w:hAnsi="Times New Roman" w:eastAsia="仿宋_GB2312" w:cs="Times New Roman"/>
      <w:kern w:val="2"/>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paragraph" w:styleId="3">
    <w:name w:val="Title"/>
    <w:basedOn w:val="1"/>
    <w:next w:val="1"/>
    <w:qFormat/>
    <w:uiPriority w:val="0"/>
    <w:pPr>
      <w:spacing w:before="120" w:line="560" w:lineRule="exact"/>
      <w:jc w:val="center"/>
      <w:outlineLvl w:val="0"/>
    </w:pPr>
    <w:rPr>
      <w:rFonts w:ascii="Cambria" w:hAnsi="Cambria" w:eastAsia="方正小标宋简体"/>
      <w:b/>
      <w:bCs/>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2022-03-13T09:09:00Z</dcterms:created>
  <dc:creator>Οo汧心宀赑оΟ</dc:creator>
  <cp:lastModifiedBy>Οo汧心宀赑оΟ</cp:lastModifiedBy>
  <dcterms:modified xsi:type="dcterms:W3CDTF">2022-03-13T09:09:37Z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45372D62BE2E430CA5D77F66584B110E</vt:lpwstr>
  </property>
</Properties>
</file>